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16" w:rsidRDefault="00DA4393">
      <w:r>
        <w:t>Na prototypu bylo použito kabiny tehdy aktuálně vyvíjené nové řady TATRA 162 (jeden z prototypů je vystaven v Technickém muzeu TAT</w:t>
      </w:r>
      <w:r w:rsidR="002F21D5">
        <w:t>RA</w:t>
      </w:r>
      <w:bookmarkStart w:id="0" w:name="_GoBack"/>
      <w:bookmarkEnd w:id="0"/>
      <w:r>
        <w:t xml:space="preserve"> v Kopřivnici). Podvozek měl odpružení vpředu torzními tyčemi šikmo uloženými s náboji přímo u nosné roury (řešení, které se následně používalo </w:t>
      </w:r>
      <w:r w:rsidR="0073639A">
        <w:t xml:space="preserve">u všech dalších dakarských </w:t>
      </w:r>
      <w:proofErr w:type="gramStart"/>
      <w:r w:rsidR="0073639A">
        <w:t>T</w:t>
      </w:r>
      <w:r>
        <w:t>ater než</w:t>
      </w:r>
      <w:proofErr w:type="gramEnd"/>
      <w:r>
        <w:t xml:space="preserve"> se přešlo na přední pérování vzduchem). Vzadu mělo být použito stejného pérování jako u vítězné 4x4 z roku 1988, tj. se vzduchovým vakem pro každou polonápravu, přičemž vak byl pod rámem. Motor byl klasický 12V TATRA řady T3, tj. ještě s uložením klikové hřídele na valivých ložiscích 94x4 z roku 87 a 88 měly osmiválce T5 s kluzně uloženou </w:t>
      </w:r>
      <w:proofErr w:type="spellStart"/>
      <w:r>
        <w:t>klikovkou</w:t>
      </w:r>
      <w:proofErr w:type="spellEnd"/>
      <w:r>
        <w:t>). Motor měl mít dvoustupňové přeplňování 2+1 pro každou řadu válců (tj. celkem 6 turbodmychadel) s tím, že po prvním stupni byl vřazen mezichladič plnícího vzduchu pro každou řadu válců (tj. dva vlevo a vpravo). Převodovka byla standardní desetistupňová TATRA s dvoustupňovým přídavným převodem.</w:t>
      </w:r>
    </w:p>
    <w:p w:rsidR="00010BAF" w:rsidRDefault="00010BAF">
      <w:r>
        <w:t>Na tvarovém modelu 1:5 proběhlo několik zkoušek v aerodynamickém tunelu v Praze Kbelích, které prokázaly 33% úsporu výkonu proti standardnímu trambusovému uspořádání tehdejších závodních tatrove</w:t>
      </w:r>
      <w:r w:rsidR="00A43817">
        <w:t>k. Projekt byl rozpracován a dokonce byla zahájena jeho výroba</w:t>
      </w:r>
      <w:r>
        <w:t xml:space="preserve">, nicméně celý projekt byl ukončen v roce 1988, kdy došlo k zákazu kategorie kamionů na Dakaru (po tragické nehodě </w:t>
      </w:r>
      <w:proofErr w:type="spellStart"/>
      <w:r>
        <w:t>Theo</w:t>
      </w:r>
      <w:proofErr w:type="spellEnd"/>
      <w:r>
        <w:t xml:space="preserve"> van de </w:t>
      </w:r>
      <w:proofErr w:type="spellStart"/>
      <w:r>
        <w:t>Riijta</w:t>
      </w:r>
      <w:proofErr w:type="spellEnd"/>
      <w:r>
        <w:t xml:space="preserve"> na </w:t>
      </w:r>
      <w:proofErr w:type="spellStart"/>
      <w:r>
        <w:t>Dafu</w:t>
      </w:r>
      <w:proofErr w:type="spellEnd"/>
      <w:r>
        <w:t>)</w:t>
      </w:r>
      <w:r w:rsidR="0073639A">
        <w:t>. Po následném zpřísnění pravidel pro tuto kategorii nem</w:t>
      </w:r>
      <w:r w:rsidR="006D0B20">
        <w:t>ělo smysl v projektu pok</w:t>
      </w:r>
      <w:r w:rsidR="001F4ABE">
        <w:t>račovat a vše bylo zlikvidováno (z tohoto důvodu se snad objevila v knize Nebe, peklo, ráj od J. Králíka zmínka o tom, že údajně prototyp existoval – pravděpodobně někdo pouze viděl rozpracované díly a komponenty, celé auto nikdy dokončeno nebylo).</w:t>
      </w:r>
    </w:p>
    <w:sectPr w:rsidR="0001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93"/>
    <w:rsid w:val="00010BAF"/>
    <w:rsid w:val="001F4ABE"/>
    <w:rsid w:val="002F21D5"/>
    <w:rsid w:val="00383616"/>
    <w:rsid w:val="006D0B20"/>
    <w:rsid w:val="0073639A"/>
    <w:rsid w:val="00A43817"/>
    <w:rsid w:val="00D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A0F6F-3A5F-47F0-A8A4-6CD4E02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TATRA, a. s.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6</cp:revision>
  <dcterms:created xsi:type="dcterms:W3CDTF">2011-10-05T15:15:00Z</dcterms:created>
  <dcterms:modified xsi:type="dcterms:W3CDTF">2023-04-08T16:56:00Z</dcterms:modified>
</cp:coreProperties>
</file>